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37CB" w14:textId="77777777" w:rsidR="00CF61A6" w:rsidRDefault="00ED4A79" w:rsidP="002045A9">
      <w:pPr>
        <w:spacing w:after="0" w:line="259" w:lineRule="auto"/>
        <w:ind w:left="0" w:right="0" w:firstLine="0"/>
        <w:jc w:val="left"/>
      </w:pPr>
      <w:r>
        <w:rPr>
          <w:b/>
          <w:color w:val="000000"/>
        </w:rPr>
        <w:t xml:space="preserve"> </w:t>
      </w:r>
    </w:p>
    <w:p w14:paraId="32EC816C" w14:textId="49CF9CF0" w:rsidR="00CF61A6" w:rsidRDefault="00CF61A6">
      <w:pPr>
        <w:spacing w:after="114" w:line="259" w:lineRule="auto"/>
        <w:ind w:left="88" w:right="0" w:firstLine="0"/>
        <w:jc w:val="center"/>
      </w:pPr>
    </w:p>
    <w:p w14:paraId="362DCD93" w14:textId="1ADA24C2" w:rsidR="00CF61A6" w:rsidRDefault="002045A9">
      <w:pPr>
        <w:spacing w:after="114" w:line="259" w:lineRule="auto"/>
        <w:ind w:left="88" w:right="0" w:firstLine="0"/>
        <w:jc w:val="center"/>
      </w:pPr>
      <w:r>
        <w:rPr>
          <w:noProof/>
        </w:rPr>
        <w:drawing>
          <wp:inline distT="0" distB="0" distL="0" distR="0" wp14:anchorId="1272641C" wp14:editId="73F3DBD3">
            <wp:extent cx="5941060" cy="8239760"/>
            <wp:effectExtent l="0" t="0" r="254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060" cy="82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A79">
        <w:rPr>
          <w:color w:val="733712"/>
          <w:sz w:val="36"/>
        </w:rPr>
        <w:t xml:space="preserve"> </w:t>
      </w:r>
    </w:p>
    <w:p w14:paraId="31100876" w14:textId="18AE1083" w:rsidR="00CF61A6" w:rsidRDefault="00ED4A79" w:rsidP="002045A9">
      <w:pPr>
        <w:spacing w:after="40" w:line="259" w:lineRule="auto"/>
        <w:ind w:left="88" w:right="0" w:firstLine="0"/>
        <w:jc w:val="center"/>
      </w:pPr>
      <w:r>
        <w:rPr>
          <w:color w:val="733712"/>
          <w:sz w:val="36"/>
        </w:rPr>
        <w:t xml:space="preserve"> </w:t>
      </w:r>
      <w:r>
        <w:rPr>
          <w:b/>
          <w:sz w:val="27"/>
        </w:rPr>
        <w:t xml:space="preserve"> </w:t>
      </w:r>
    </w:p>
    <w:p w14:paraId="4F2176DA" w14:textId="77777777" w:rsidR="00CF61A6" w:rsidRDefault="00ED4A79">
      <w:pPr>
        <w:spacing w:after="0" w:line="259" w:lineRule="auto"/>
        <w:ind w:left="65" w:right="0" w:firstLine="0"/>
        <w:jc w:val="center"/>
      </w:pPr>
      <w:r>
        <w:rPr>
          <w:b/>
          <w:sz w:val="27"/>
        </w:rPr>
        <w:lastRenderedPageBreak/>
        <w:t xml:space="preserve"> </w:t>
      </w:r>
    </w:p>
    <w:p w14:paraId="51D956D2" w14:textId="77777777" w:rsidR="00CF61A6" w:rsidRDefault="00ED4A79">
      <w:pPr>
        <w:spacing w:after="0" w:line="259" w:lineRule="auto"/>
        <w:ind w:left="65" w:right="0" w:firstLine="0"/>
        <w:jc w:val="center"/>
      </w:pPr>
      <w:r>
        <w:rPr>
          <w:b/>
          <w:sz w:val="27"/>
        </w:rPr>
        <w:t xml:space="preserve"> </w:t>
      </w:r>
    </w:p>
    <w:p w14:paraId="19E49706" w14:textId="77777777" w:rsidR="00CF61A6" w:rsidRDefault="00ED4A79">
      <w:pPr>
        <w:spacing w:after="0" w:line="259" w:lineRule="auto"/>
        <w:ind w:left="65" w:right="0" w:firstLine="0"/>
        <w:jc w:val="center"/>
      </w:pPr>
      <w:r>
        <w:rPr>
          <w:b/>
          <w:sz w:val="27"/>
        </w:rPr>
        <w:t xml:space="preserve"> </w:t>
      </w:r>
    </w:p>
    <w:p w14:paraId="718287C2" w14:textId="77777777" w:rsidR="00CF61A6" w:rsidRDefault="00ED4A79">
      <w:pPr>
        <w:spacing w:after="0" w:line="259" w:lineRule="auto"/>
        <w:ind w:left="65" w:right="0" w:firstLine="0"/>
        <w:jc w:val="center"/>
      </w:pPr>
      <w:r>
        <w:rPr>
          <w:sz w:val="27"/>
        </w:rPr>
        <w:t xml:space="preserve"> </w:t>
      </w:r>
    </w:p>
    <w:p w14:paraId="379F21BA" w14:textId="77777777" w:rsidR="00CF61A6" w:rsidRDefault="00ED4A79">
      <w:pPr>
        <w:pStyle w:val="1"/>
        <w:ind w:left="240" w:hanging="240"/>
      </w:pPr>
      <w:r>
        <w:t>Общие положения</w:t>
      </w:r>
      <w:r>
        <w:rPr>
          <w:b w:val="0"/>
        </w:rPr>
        <w:t xml:space="preserve"> </w:t>
      </w:r>
    </w:p>
    <w:p w14:paraId="6EDDA6F9" w14:textId="77777777" w:rsidR="00CF61A6" w:rsidRDefault="00ED4A79">
      <w:pPr>
        <w:ind w:left="11" w:right="0"/>
      </w:pPr>
      <w:r>
        <w:t>1.1. Настоящее положение регламентирует порядок аттестации педагогических работников муниципального бюджетного дошкольного образовательного учреждения «</w:t>
      </w:r>
      <w:proofErr w:type="spellStart"/>
      <w:r w:rsidR="00FA43E5">
        <w:t>Стародрожжановский</w:t>
      </w:r>
      <w:proofErr w:type="spellEnd"/>
      <w:r w:rsidR="00FA43E5">
        <w:t xml:space="preserve"> д</w:t>
      </w:r>
      <w:r>
        <w:t xml:space="preserve">етский сад </w:t>
      </w:r>
      <w:r w:rsidR="00FA43E5">
        <w:t xml:space="preserve">№ </w:t>
      </w:r>
      <w:proofErr w:type="gramStart"/>
      <w:r w:rsidR="00FA43E5">
        <w:t xml:space="preserve">1 </w:t>
      </w:r>
      <w:r>
        <w:t xml:space="preserve"> «</w:t>
      </w:r>
      <w:proofErr w:type="gramEnd"/>
      <w:r w:rsidR="00FA43E5">
        <w:t>Солнышко</w:t>
      </w:r>
      <w:r>
        <w:t xml:space="preserve">» </w:t>
      </w:r>
      <w:r w:rsidR="00FA43E5">
        <w:t>Дрожжановского</w:t>
      </w:r>
      <w:r>
        <w:t xml:space="preserve"> муниципального района Республики</w:t>
      </w:r>
      <w:r w:rsidR="00FA43E5">
        <w:t xml:space="preserve"> Татарстан</w:t>
      </w:r>
      <w:r>
        <w:t xml:space="preserve"> (далее-ДОУ), с целью подтверждения соответствия занимаемой должности (далее - аттестация). </w:t>
      </w:r>
    </w:p>
    <w:p w14:paraId="485B8675" w14:textId="77777777" w:rsidR="00CF61A6" w:rsidRDefault="00ED4A79">
      <w:pPr>
        <w:spacing w:after="0"/>
        <w:ind w:left="11" w:right="0"/>
      </w:pPr>
      <w:r>
        <w:t xml:space="preserve">1.2. Аттестации педагогических работников проводится на основании Федерального </w:t>
      </w:r>
      <w:proofErr w:type="gramStart"/>
      <w:r>
        <w:t>закона  №</w:t>
      </w:r>
      <w:proofErr w:type="gramEnd"/>
      <w:r>
        <w:t xml:space="preserve"> 273-ФЗ  от 29.12.2012 «</w:t>
      </w:r>
      <w:r>
        <w:rPr>
          <w:i/>
        </w:rPr>
        <w:t>Об образовании в Российской Федерации</w:t>
      </w:r>
      <w:r>
        <w:t>» в соответствии с Приказом Минобрнауки России от 7 апреля 2014 г. № 276 "</w:t>
      </w:r>
      <w:r>
        <w:rPr>
          <w:i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>
        <w:t xml:space="preserve">". </w:t>
      </w:r>
    </w:p>
    <w:p w14:paraId="7A4214D6" w14:textId="77777777" w:rsidR="00CF61A6" w:rsidRDefault="00ED4A79">
      <w:pPr>
        <w:ind w:left="11" w:right="0"/>
      </w:pPr>
      <w:r>
        <w:t xml:space="preserve">1.3. Аттестация проводится на основе оценки профессиональной деятельности педагогических работников. </w:t>
      </w:r>
    </w:p>
    <w:p w14:paraId="542649E1" w14:textId="77777777" w:rsidR="00CF61A6" w:rsidRDefault="00ED4A79">
      <w:pPr>
        <w:ind w:left="11" w:right="0"/>
      </w:pPr>
      <w:r>
        <w:t xml:space="preserve">1.4. Аттестации в обязательном порядке подлежат педагогические работники учреждения,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 </w:t>
      </w:r>
    </w:p>
    <w:p w14:paraId="5BED2B8E" w14:textId="77777777" w:rsidR="00CF61A6" w:rsidRDefault="00ED4A79">
      <w:pPr>
        <w:ind w:left="11" w:right="0"/>
      </w:pPr>
      <w:r>
        <w:t xml:space="preserve">1.5. Сроки проведения аттестации: </w:t>
      </w:r>
    </w:p>
    <w:p w14:paraId="34ACD93A" w14:textId="77777777" w:rsidR="00CF61A6" w:rsidRDefault="00ED4A79">
      <w:pPr>
        <w:numPr>
          <w:ilvl w:val="0"/>
          <w:numId w:val="1"/>
        </w:numPr>
        <w:spacing w:after="11"/>
        <w:ind w:right="0" w:hanging="360"/>
      </w:pPr>
      <w:r>
        <w:t xml:space="preserve">Аттестация проводится один раз в пять лет. </w:t>
      </w:r>
    </w:p>
    <w:p w14:paraId="66165C76" w14:textId="77777777" w:rsidR="00CF61A6" w:rsidRDefault="00ED4A79">
      <w:pPr>
        <w:numPr>
          <w:ilvl w:val="0"/>
          <w:numId w:val="1"/>
        </w:numPr>
        <w:spacing w:after="0" w:line="246" w:lineRule="auto"/>
        <w:ind w:right="0" w:hanging="360"/>
      </w:pPr>
      <w:r>
        <w:t xml:space="preserve">В случаях, когда у заведующего </w:t>
      </w:r>
      <w:proofErr w:type="gramStart"/>
      <w:r>
        <w:t>ДОУ  имеются</w:t>
      </w:r>
      <w:proofErr w:type="gramEnd"/>
      <w:r>
        <w:t xml:space="preserve">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период, заведующий ДОУ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 </w:t>
      </w:r>
    </w:p>
    <w:p w14:paraId="02E60545" w14:textId="77777777" w:rsidR="00CF61A6" w:rsidRDefault="00ED4A79">
      <w:pPr>
        <w:ind w:left="11" w:right="0"/>
      </w:pPr>
      <w:r>
        <w:t xml:space="preserve">1.6. Основными задачами аттестации являются: </w:t>
      </w:r>
    </w:p>
    <w:p w14:paraId="4D64D8D8" w14:textId="77777777" w:rsidR="00CF61A6" w:rsidRDefault="00ED4A79">
      <w:pPr>
        <w:numPr>
          <w:ilvl w:val="0"/>
          <w:numId w:val="1"/>
        </w:numPr>
        <w:spacing w:after="0" w:line="246" w:lineRule="auto"/>
        <w:ind w:right="0" w:hanging="360"/>
      </w:pPr>
      <w: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 </w:t>
      </w:r>
    </w:p>
    <w:p w14:paraId="30DFB9D4" w14:textId="77777777" w:rsidR="00CF61A6" w:rsidRDefault="00ED4A79">
      <w:pPr>
        <w:numPr>
          <w:ilvl w:val="0"/>
          <w:numId w:val="1"/>
        </w:numPr>
        <w:spacing w:after="11"/>
        <w:ind w:right="0" w:hanging="360"/>
      </w:pPr>
      <w:r>
        <w:t xml:space="preserve">определение необходимости повышения квалификации педагогических работников; </w:t>
      </w:r>
    </w:p>
    <w:p w14:paraId="11E8BEF4" w14:textId="77777777" w:rsidR="00CF61A6" w:rsidRDefault="00ED4A79">
      <w:pPr>
        <w:numPr>
          <w:ilvl w:val="0"/>
          <w:numId w:val="1"/>
        </w:numPr>
        <w:spacing w:after="11"/>
        <w:ind w:right="0" w:hanging="360"/>
      </w:pPr>
      <w:r>
        <w:t xml:space="preserve">повышение эффективности и качества педагогической деятельности; </w:t>
      </w:r>
    </w:p>
    <w:p w14:paraId="28F24E50" w14:textId="77777777" w:rsidR="00CF61A6" w:rsidRDefault="00ED4A79">
      <w:pPr>
        <w:numPr>
          <w:ilvl w:val="0"/>
          <w:numId w:val="1"/>
        </w:numPr>
        <w:spacing w:after="0"/>
        <w:ind w:right="0" w:hanging="360"/>
      </w:pPr>
      <w:r>
        <w:t xml:space="preserve">выявление перспектив использования потенциальных возможностей педагогических работников; </w:t>
      </w:r>
    </w:p>
    <w:p w14:paraId="72B32B53" w14:textId="77777777" w:rsidR="00CF61A6" w:rsidRDefault="00ED4A79">
      <w:pPr>
        <w:numPr>
          <w:ilvl w:val="0"/>
          <w:numId w:val="1"/>
        </w:numPr>
        <w:spacing w:after="0" w:line="246" w:lineRule="auto"/>
        <w:ind w:right="0" w:hanging="360"/>
      </w:pPr>
      <w: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 </w:t>
      </w:r>
    </w:p>
    <w:p w14:paraId="5E920E4E" w14:textId="77777777" w:rsidR="00CF61A6" w:rsidRDefault="00ED4A79">
      <w:pPr>
        <w:numPr>
          <w:ilvl w:val="0"/>
          <w:numId w:val="1"/>
        </w:numPr>
        <w:spacing w:after="0"/>
        <w:ind w:right="0" w:hanging="360"/>
      </w:pPr>
      <w:proofErr w:type="gramStart"/>
      <w:r>
        <w:t>обеспечение  дифференциации</w:t>
      </w:r>
      <w:proofErr w:type="gramEnd"/>
      <w:r>
        <w:t xml:space="preserve">  размеров  оплаты  труда  педагогических  работников  с  учетом установленной квалификационной категории и объема их преподавательской (педагогической) работы. </w:t>
      </w:r>
    </w:p>
    <w:p w14:paraId="243BA99E" w14:textId="77777777" w:rsidR="00CF61A6" w:rsidRDefault="00ED4A79">
      <w:pPr>
        <w:numPr>
          <w:ilvl w:val="1"/>
          <w:numId w:val="2"/>
        </w:numPr>
        <w:spacing w:after="140" w:line="246" w:lineRule="auto"/>
        <w:ind w:right="0" w:firstLine="0"/>
        <w:jc w:val="left"/>
      </w:pPr>
      <w:r>
        <w:t xml:space="preserve">Основными принципами проведения аттестации являются коллегиальность, гласность, открытость, </w:t>
      </w:r>
      <w:r>
        <w:tab/>
        <w:t xml:space="preserve">обеспечивающие </w:t>
      </w:r>
      <w:r>
        <w:tab/>
        <w:t xml:space="preserve">объективное </w:t>
      </w:r>
      <w:r>
        <w:tab/>
      </w:r>
      <w:proofErr w:type="gramStart"/>
      <w:r>
        <w:t xml:space="preserve">отношение  </w:t>
      </w:r>
      <w:r>
        <w:tab/>
      </w:r>
      <w:proofErr w:type="gramEnd"/>
      <w:r>
        <w:t xml:space="preserve">к </w:t>
      </w:r>
      <w:r>
        <w:tab/>
        <w:t xml:space="preserve">педагогическим работникам,  недопустимость дискриминации при проведении аттестации. </w:t>
      </w:r>
    </w:p>
    <w:p w14:paraId="1FE6DFBA" w14:textId="77777777" w:rsidR="00CF61A6" w:rsidRDefault="00ED4A79">
      <w:pPr>
        <w:numPr>
          <w:ilvl w:val="1"/>
          <w:numId w:val="2"/>
        </w:numPr>
        <w:ind w:right="0" w:firstLine="0"/>
        <w:jc w:val="left"/>
      </w:pPr>
      <w:r>
        <w:t xml:space="preserve">Аттестации не подлежат следующие педагогические работники: </w:t>
      </w:r>
    </w:p>
    <w:p w14:paraId="7721A76D" w14:textId="77777777" w:rsidR="00CF61A6" w:rsidRDefault="00ED4A79">
      <w:pPr>
        <w:numPr>
          <w:ilvl w:val="0"/>
          <w:numId w:val="1"/>
        </w:numPr>
        <w:spacing w:after="11"/>
        <w:ind w:right="0" w:hanging="360"/>
      </w:pPr>
      <w:r>
        <w:t xml:space="preserve">обладающие определенной категорией (либо первой, либо высшей); </w:t>
      </w:r>
    </w:p>
    <w:p w14:paraId="6120FE07" w14:textId="77777777" w:rsidR="00CF61A6" w:rsidRDefault="00ED4A79">
      <w:pPr>
        <w:numPr>
          <w:ilvl w:val="0"/>
          <w:numId w:val="1"/>
        </w:numPr>
        <w:spacing w:after="11"/>
        <w:ind w:right="0" w:hanging="360"/>
      </w:pPr>
      <w:r>
        <w:t xml:space="preserve">которые находятся в штате конкретного детского сада меньше двух лет; </w:t>
      </w:r>
    </w:p>
    <w:p w14:paraId="49BE2F14" w14:textId="77777777" w:rsidR="00CF61A6" w:rsidRDefault="00ED4A79">
      <w:pPr>
        <w:numPr>
          <w:ilvl w:val="0"/>
          <w:numId w:val="1"/>
        </w:numPr>
        <w:spacing w:after="11"/>
        <w:ind w:right="0" w:hanging="360"/>
      </w:pPr>
      <w:r>
        <w:t xml:space="preserve">беременные женщины; </w:t>
      </w:r>
    </w:p>
    <w:p w14:paraId="2020F89F" w14:textId="77777777" w:rsidR="00CF61A6" w:rsidRDefault="00ED4A79">
      <w:pPr>
        <w:numPr>
          <w:ilvl w:val="0"/>
          <w:numId w:val="1"/>
        </w:numPr>
        <w:ind w:right="0" w:hanging="360"/>
      </w:pPr>
      <w:r>
        <w:lastRenderedPageBreak/>
        <w:t xml:space="preserve">ушедшие в декретный отпуск; </w:t>
      </w:r>
    </w:p>
    <w:p w14:paraId="2BEEA3E2" w14:textId="77777777" w:rsidR="00CF61A6" w:rsidRDefault="00ED4A79">
      <w:pPr>
        <w:spacing w:after="0"/>
        <w:ind w:left="386" w:right="0"/>
      </w:pPr>
      <w:r>
        <w:t xml:space="preserve">находящиеся в отпуске по уходу за ребенком до достижения им возраста трех лет; отсутствовавшие на рабочем месте более четырех месяцев в связи с заболеванием. </w:t>
      </w:r>
    </w:p>
    <w:p w14:paraId="7D11F0CF" w14:textId="77777777" w:rsidR="00CF61A6" w:rsidRDefault="00ED4A79">
      <w:pPr>
        <w:ind w:left="11" w:right="0"/>
      </w:pPr>
      <w:r>
        <w:t xml:space="preserve">1.9.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 </w:t>
      </w:r>
    </w:p>
    <w:p w14:paraId="345041FE" w14:textId="77777777" w:rsidR="00CF61A6" w:rsidRDefault="00ED4A79">
      <w:pPr>
        <w:pStyle w:val="1"/>
        <w:ind w:left="240" w:right="3" w:hanging="240"/>
      </w:pPr>
      <w:r>
        <w:t>Аттестационная комиссия</w:t>
      </w:r>
      <w:r>
        <w:rPr>
          <w:b w:val="0"/>
        </w:rPr>
        <w:t xml:space="preserve"> </w:t>
      </w:r>
    </w:p>
    <w:p w14:paraId="06006C71" w14:textId="77777777" w:rsidR="00CF61A6" w:rsidRDefault="00ED4A79">
      <w:pPr>
        <w:ind w:left="11" w:right="0"/>
      </w:pPr>
      <w:r>
        <w:t xml:space="preserve">2.1. Аттестацию педагогических работников осуществляет аттестационная комиссия, самостоятельно формируемая ДОУ. </w:t>
      </w:r>
    </w:p>
    <w:p w14:paraId="594CE33F" w14:textId="77777777" w:rsidR="00CF61A6" w:rsidRDefault="00ED4A79">
      <w:pPr>
        <w:ind w:left="11" w:right="0"/>
      </w:pPr>
      <w:r>
        <w:t xml:space="preserve">2.2. Формирование, структура и состав аттестационной комиссии. </w:t>
      </w:r>
    </w:p>
    <w:p w14:paraId="75B6CA90" w14:textId="77777777" w:rsidR="00CF61A6" w:rsidRDefault="00ED4A79">
      <w:pPr>
        <w:ind w:left="11" w:right="0"/>
      </w:pPr>
      <w:r>
        <w:t xml:space="preserve">2.2.1. Аттестационная комиссия создается приказом заведующего ДОУ в составе председателя комиссии, заместителя председателя, секретаря и членов комиссии и формируется из числа работников ДОУ, представителя совета трудового коллектива. </w:t>
      </w:r>
    </w:p>
    <w:p w14:paraId="0085FEFC" w14:textId="77777777" w:rsidR="00CF61A6" w:rsidRDefault="00ED4A79">
      <w:pPr>
        <w:ind w:left="11" w:right="0"/>
      </w:pPr>
      <w:r>
        <w:t xml:space="preserve">2.2.2. Заведующий ДОУ не может являться председателем аттестационной комиссии. </w:t>
      </w:r>
    </w:p>
    <w:p w14:paraId="2F93C903" w14:textId="77777777" w:rsidR="00CF61A6" w:rsidRDefault="00ED4A79">
      <w:pPr>
        <w:ind w:left="11" w:right="0"/>
      </w:pPr>
      <w: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14:paraId="53934C29" w14:textId="77777777" w:rsidR="00CF61A6" w:rsidRDefault="00ED4A79">
      <w:pPr>
        <w:ind w:left="11" w:right="0"/>
      </w:pPr>
      <w:r>
        <w:t xml:space="preserve">2.2.4. Численный состав аттестационной комиссии - не менее 3 человек. </w:t>
      </w:r>
    </w:p>
    <w:p w14:paraId="54DD9E97" w14:textId="77777777" w:rsidR="00CF61A6" w:rsidRDefault="00ED4A79">
      <w:pPr>
        <w:ind w:left="11" w:right="0"/>
      </w:pPr>
      <w:r>
        <w:t xml:space="preserve">2.2.5. Персональный состав аттестационной комиссии утверждается приказом заведующего ДОУ. </w:t>
      </w:r>
    </w:p>
    <w:p w14:paraId="5519F958" w14:textId="77777777" w:rsidR="00CF61A6" w:rsidRDefault="00ED4A79">
      <w:pPr>
        <w:ind w:left="11" w:right="0"/>
      </w:pPr>
      <w:r>
        <w:t xml:space="preserve">2.2.6. Срок действия аттестационной комиссии составляет 1 год. </w:t>
      </w:r>
    </w:p>
    <w:p w14:paraId="607F93C9" w14:textId="77777777" w:rsidR="00CF61A6" w:rsidRDefault="00ED4A79">
      <w:pPr>
        <w:ind w:left="11" w:right="0"/>
      </w:pPr>
      <w:r>
        <w:t xml:space="preserve">2.2.7. Полномочия отдельных членов аттестационной комиссии могут быть досрочно прекращены приказом заведующего ДОУ по следующим основаниям: </w:t>
      </w:r>
    </w:p>
    <w:p w14:paraId="195578AA" w14:textId="77777777" w:rsidR="00CF61A6" w:rsidRDefault="00ED4A79">
      <w:pPr>
        <w:numPr>
          <w:ilvl w:val="0"/>
          <w:numId w:val="3"/>
        </w:numPr>
        <w:ind w:right="0" w:hanging="260"/>
      </w:pPr>
      <w:r>
        <w:t xml:space="preserve">невозможность выполнения обязанностей по состоянию здоровья; </w:t>
      </w:r>
    </w:p>
    <w:p w14:paraId="7F02C1C9" w14:textId="77777777" w:rsidR="00CF61A6" w:rsidRDefault="00ED4A79">
      <w:pPr>
        <w:numPr>
          <w:ilvl w:val="0"/>
          <w:numId w:val="3"/>
        </w:numPr>
        <w:ind w:right="0" w:hanging="260"/>
      </w:pPr>
      <w:r>
        <w:t xml:space="preserve">увольнение члена аттестационной комиссии; </w:t>
      </w:r>
    </w:p>
    <w:p w14:paraId="27D1266B" w14:textId="77777777" w:rsidR="00CF61A6" w:rsidRDefault="00ED4A79">
      <w:pPr>
        <w:numPr>
          <w:ilvl w:val="0"/>
          <w:numId w:val="3"/>
        </w:numPr>
        <w:ind w:right="0" w:hanging="260"/>
      </w:pPr>
      <w:r>
        <w:t xml:space="preserve">неисполнение или ненадлежащее исполнение обязанностей члена аттестационной комиссии. </w:t>
      </w:r>
    </w:p>
    <w:p w14:paraId="1DBBAE04" w14:textId="77777777" w:rsidR="00CF61A6" w:rsidRDefault="00ED4A79">
      <w:pPr>
        <w:ind w:left="11" w:right="0"/>
      </w:pPr>
      <w:r>
        <w:t xml:space="preserve">2.3. Председатель аттестационной комиссии: </w:t>
      </w:r>
    </w:p>
    <w:p w14:paraId="440F8C72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руководит деятельностью аттестационной комиссии; </w:t>
      </w:r>
    </w:p>
    <w:p w14:paraId="238BC5B6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проводит заседания аттестационной комиссии; </w:t>
      </w:r>
    </w:p>
    <w:p w14:paraId="442C97DB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распределяет обязанности между членами аттестационной комиссии; </w:t>
      </w:r>
    </w:p>
    <w:p w14:paraId="7DCA83FF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определяет по согласованию с членами комиссии порядок рассмотрения вопросов; </w:t>
      </w:r>
    </w:p>
    <w:p w14:paraId="5D36CCDD" w14:textId="77777777" w:rsidR="00CF61A6" w:rsidRDefault="00ED4A79">
      <w:pPr>
        <w:numPr>
          <w:ilvl w:val="0"/>
          <w:numId w:val="4"/>
        </w:numPr>
        <w:spacing w:after="0"/>
        <w:ind w:right="0" w:hanging="360"/>
      </w:pPr>
      <w:r>
        <w:t xml:space="preserve"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 </w:t>
      </w:r>
    </w:p>
    <w:p w14:paraId="1A5E249C" w14:textId="77777777" w:rsidR="00CF61A6" w:rsidRDefault="00ED4A79">
      <w:pPr>
        <w:numPr>
          <w:ilvl w:val="0"/>
          <w:numId w:val="4"/>
        </w:numPr>
        <w:spacing w:after="0"/>
        <w:ind w:right="0" w:hanging="360"/>
      </w:pPr>
      <w:r>
        <w:t xml:space="preserve">подписывает протоколы заседаний аттестационной комиссии;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контролирует хранение и учет документов по аттестации; </w:t>
      </w:r>
    </w:p>
    <w:p w14:paraId="28AF44D9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осуществляет другие полномочия. </w:t>
      </w:r>
    </w:p>
    <w:p w14:paraId="66F0F9F1" w14:textId="77777777" w:rsidR="00CF61A6" w:rsidRDefault="00ED4A79">
      <w:pPr>
        <w:numPr>
          <w:ilvl w:val="1"/>
          <w:numId w:val="7"/>
        </w:numPr>
        <w:ind w:right="0" w:hanging="420"/>
      </w:pPr>
      <w:r>
        <w:t xml:space="preserve"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14:paraId="45B18CD5" w14:textId="77777777" w:rsidR="00CF61A6" w:rsidRDefault="00ED4A79">
      <w:pPr>
        <w:numPr>
          <w:ilvl w:val="1"/>
          <w:numId w:val="7"/>
        </w:numPr>
        <w:ind w:right="0" w:hanging="420"/>
      </w:pPr>
      <w:r>
        <w:lastRenderedPageBreak/>
        <w:t xml:space="preserve">Заместитель председателя аттестационной комиссии: </w:t>
      </w:r>
    </w:p>
    <w:p w14:paraId="4774B200" w14:textId="77777777" w:rsidR="00CF61A6" w:rsidRDefault="00ED4A79">
      <w:pPr>
        <w:spacing w:after="0"/>
        <w:ind w:left="386" w:right="0"/>
      </w:pPr>
      <w:r>
        <w:t xml:space="preserve">исполняет обязанности председателя в его отсутствие (отпуск, командировка и т.п.); участвует в работе аттестационной комиссии; </w:t>
      </w:r>
    </w:p>
    <w:p w14:paraId="62DD960B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проводит консультации педагогических работников; </w:t>
      </w:r>
    </w:p>
    <w:p w14:paraId="69D22159" w14:textId="77777777" w:rsidR="00CF61A6" w:rsidRDefault="00ED4A79">
      <w:pPr>
        <w:numPr>
          <w:ilvl w:val="0"/>
          <w:numId w:val="4"/>
        </w:numPr>
        <w:spacing w:after="0"/>
        <w:ind w:right="0" w:hanging="360"/>
      </w:pPr>
      <w:r>
        <w:t xml:space="preserve">рассматривает обращения и жалобы аттестуемых педагогических работников, связанные с вопросами их аттестации; </w:t>
      </w:r>
    </w:p>
    <w:p w14:paraId="3D564F1D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подписывает протоколы заседаний аттестационной комиссии; </w:t>
      </w:r>
    </w:p>
    <w:p w14:paraId="3325E813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осуществляет другие полномочия. </w:t>
      </w:r>
    </w:p>
    <w:p w14:paraId="5044E0E4" w14:textId="77777777" w:rsidR="00CF61A6" w:rsidRDefault="00ED4A79">
      <w:pPr>
        <w:ind w:left="11" w:right="0"/>
      </w:pPr>
      <w:r>
        <w:t xml:space="preserve">2.6. Секретарь аттестационной комиссии: </w:t>
      </w:r>
    </w:p>
    <w:p w14:paraId="7D74694F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подчиняется непосредственно председателю аттестационной комиссии; </w:t>
      </w:r>
    </w:p>
    <w:p w14:paraId="75F8FDC6" w14:textId="77777777" w:rsidR="00CF61A6" w:rsidRDefault="00ED4A79">
      <w:pPr>
        <w:numPr>
          <w:ilvl w:val="0"/>
          <w:numId w:val="4"/>
        </w:numPr>
        <w:spacing w:after="0"/>
        <w:ind w:right="0" w:hanging="360"/>
      </w:pPr>
      <w:r>
        <w:t xml:space="preserve">организует заседания аттестационной комиссии и сообщает членам комиссии о дате и повестке дня ее заседания; </w:t>
      </w:r>
    </w:p>
    <w:p w14:paraId="6C2C7B5B" w14:textId="77777777" w:rsidR="00CF61A6" w:rsidRDefault="00ED4A79">
      <w:pPr>
        <w:numPr>
          <w:ilvl w:val="0"/>
          <w:numId w:val="4"/>
        </w:numPr>
        <w:spacing w:after="0" w:line="246" w:lineRule="auto"/>
        <w:ind w:right="0" w:hanging="360"/>
      </w:pPr>
      <w:r>
        <w:t xml:space="preserve">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 </w:t>
      </w:r>
    </w:p>
    <w:p w14:paraId="01853797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ведет и оформляет протоколы заседаний аттестационной комиссии; </w:t>
      </w:r>
    </w:p>
    <w:p w14:paraId="6EB25420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обеспечивает оформление выписок из протокола заседания аттестационной комиссии; </w:t>
      </w:r>
    </w:p>
    <w:p w14:paraId="4A523946" w14:textId="77777777" w:rsidR="00CF61A6" w:rsidRDefault="00ED4A79">
      <w:pPr>
        <w:numPr>
          <w:ilvl w:val="0"/>
          <w:numId w:val="4"/>
        </w:numPr>
        <w:spacing w:after="0"/>
        <w:ind w:right="0" w:hanging="360"/>
      </w:pPr>
      <w:r>
        <w:t xml:space="preserve">участвует в решении споров и конфликтных ситуаций, связанных с аттестацией педагогических работников; </w:t>
      </w:r>
    </w:p>
    <w:p w14:paraId="4F6C1C27" w14:textId="77777777" w:rsidR="00CF61A6" w:rsidRDefault="00ED4A79">
      <w:pPr>
        <w:numPr>
          <w:ilvl w:val="0"/>
          <w:numId w:val="4"/>
        </w:numPr>
        <w:spacing w:after="0"/>
        <w:ind w:right="0" w:hanging="360"/>
      </w:pPr>
      <w:r>
        <w:t xml:space="preserve">обеспечивает хранение и учёт документов по аттестации педагогических работников;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подписывает протоколы заседаний аттестационной комиссии, выписки из протокола; </w:t>
      </w:r>
    </w:p>
    <w:p w14:paraId="0180E953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осуществляет другие полномочия. </w:t>
      </w:r>
    </w:p>
    <w:p w14:paraId="4983D0DF" w14:textId="77777777" w:rsidR="00CF61A6" w:rsidRDefault="00ED4A79">
      <w:pPr>
        <w:ind w:left="11" w:right="0"/>
      </w:pPr>
      <w:r>
        <w:t xml:space="preserve">2.7. Члены аттестационной комиссии: </w:t>
      </w:r>
    </w:p>
    <w:p w14:paraId="60F0CBEF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участвуют в работе аттестационной комиссии; </w:t>
      </w:r>
    </w:p>
    <w:p w14:paraId="10CC7BB9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подписывают протоколы заседаний аттестационной комиссии. </w:t>
      </w:r>
    </w:p>
    <w:p w14:paraId="0FB33144" w14:textId="77777777" w:rsidR="00CF61A6" w:rsidRDefault="00ED4A79">
      <w:pPr>
        <w:ind w:left="11" w:right="0"/>
      </w:pPr>
      <w:r>
        <w:t xml:space="preserve">2.8. Порядок работы аттестационной комиссии. </w:t>
      </w:r>
    </w:p>
    <w:p w14:paraId="6875B500" w14:textId="77777777" w:rsidR="00CF61A6" w:rsidRDefault="00ED4A79">
      <w:pPr>
        <w:numPr>
          <w:ilvl w:val="2"/>
          <w:numId w:val="6"/>
        </w:numPr>
        <w:ind w:right="0"/>
      </w:pPr>
      <w:r>
        <w:t xml:space="preserve">Заседания аттестационной комиссии проводятся в соответствии с графиком аттестации, утвержденным заведующим ДОУ. </w:t>
      </w:r>
    </w:p>
    <w:p w14:paraId="06AD9CCA" w14:textId="77777777" w:rsidR="00CF61A6" w:rsidRDefault="00ED4A79">
      <w:pPr>
        <w:numPr>
          <w:ilvl w:val="2"/>
          <w:numId w:val="6"/>
        </w:numPr>
        <w:ind w:right="0"/>
      </w:pPr>
      <w:r>
        <w:t xml:space="preserve">Заседание считается правомочным, если на нем присутствует не менее двух третей от общего числа членов комиссии. </w:t>
      </w:r>
    </w:p>
    <w:p w14:paraId="4D64B86A" w14:textId="77777777" w:rsidR="00CF61A6" w:rsidRDefault="00ED4A79">
      <w:pPr>
        <w:ind w:left="11" w:right="0"/>
      </w:pPr>
      <w:r>
        <w:t xml:space="preserve">2.9. К документации аттестационной комиссии относятся: </w:t>
      </w:r>
    </w:p>
    <w:p w14:paraId="2C039BD7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приказ заведующего ДОУ о составе, графике заседаний аттестационной комиссии; </w:t>
      </w:r>
    </w:p>
    <w:p w14:paraId="217E5F13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протоколы заседаний аттестационной комиссии; </w:t>
      </w:r>
    </w:p>
    <w:p w14:paraId="081218D3" w14:textId="77777777" w:rsidR="00CF61A6" w:rsidRDefault="00ED4A79">
      <w:pPr>
        <w:numPr>
          <w:ilvl w:val="0"/>
          <w:numId w:val="4"/>
        </w:numPr>
        <w:spacing w:after="0"/>
        <w:ind w:right="0" w:hanging="360"/>
      </w:pPr>
      <w:r>
        <w:t xml:space="preserve">документы по аттестации педагогических работников в составе личных дел (представление, выписка из протокола заседания аттестационной комиссии); </w:t>
      </w:r>
    </w:p>
    <w:p w14:paraId="394EFD9E" w14:textId="77777777" w:rsidR="00CF61A6" w:rsidRDefault="00ED4A79">
      <w:pPr>
        <w:numPr>
          <w:ilvl w:val="0"/>
          <w:numId w:val="4"/>
        </w:numPr>
        <w:spacing w:after="11"/>
        <w:ind w:right="0" w:hanging="360"/>
      </w:pPr>
      <w:r>
        <w:t xml:space="preserve">журналы регистрации документов: </w:t>
      </w:r>
    </w:p>
    <w:p w14:paraId="26645B42" w14:textId="77777777" w:rsidR="00CF61A6" w:rsidRDefault="00ED4A79">
      <w:pPr>
        <w:numPr>
          <w:ilvl w:val="3"/>
          <w:numId w:val="5"/>
        </w:numPr>
        <w:spacing w:after="0"/>
        <w:ind w:right="0" w:hanging="260"/>
      </w:pPr>
      <w:r>
        <w:t xml:space="preserve">журнал регистрации представлений на аттестацию с целью подтверждения соответствия педагогического работника занимаемой должности; </w:t>
      </w:r>
    </w:p>
    <w:p w14:paraId="730DCA0A" w14:textId="77777777" w:rsidR="00CF61A6" w:rsidRDefault="00ED4A79">
      <w:pPr>
        <w:numPr>
          <w:ilvl w:val="3"/>
          <w:numId w:val="5"/>
        </w:numPr>
        <w:ind w:right="0" w:hanging="260"/>
      </w:pPr>
      <w:r>
        <w:t xml:space="preserve">журнал регистрации письменных обращений педагогических работников. </w:t>
      </w:r>
    </w:p>
    <w:p w14:paraId="730CE461" w14:textId="77777777" w:rsidR="00CF61A6" w:rsidRDefault="00ED4A79">
      <w:pPr>
        <w:pStyle w:val="1"/>
        <w:ind w:left="240" w:right="2" w:hanging="240"/>
      </w:pPr>
      <w:r>
        <w:t>Подготовка к аттестации</w:t>
      </w:r>
      <w:r>
        <w:rPr>
          <w:b w:val="0"/>
        </w:rPr>
        <w:t xml:space="preserve"> </w:t>
      </w:r>
    </w:p>
    <w:p w14:paraId="50A25C17" w14:textId="77777777" w:rsidR="00CF61A6" w:rsidRDefault="00ED4A79">
      <w:pPr>
        <w:ind w:left="11" w:right="0"/>
      </w:pPr>
      <w:r>
        <w:t xml:space="preserve">3.1. Решение о проведении аттестации педагогических работников принимается заведующим ДОУ. Заведующий ДОУ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 </w:t>
      </w:r>
    </w:p>
    <w:p w14:paraId="7FB3CC1F" w14:textId="77777777" w:rsidR="00CF61A6" w:rsidRDefault="00ED4A79">
      <w:pPr>
        <w:ind w:left="11" w:right="0"/>
      </w:pPr>
      <w:r>
        <w:t xml:space="preserve">3.2. В графике проведения аттестации указываются: </w:t>
      </w:r>
    </w:p>
    <w:p w14:paraId="2FAAC570" w14:textId="77777777" w:rsidR="00CF61A6" w:rsidRDefault="00ED4A79">
      <w:pPr>
        <w:numPr>
          <w:ilvl w:val="0"/>
          <w:numId w:val="8"/>
        </w:numPr>
        <w:spacing w:after="11"/>
        <w:ind w:right="0" w:hanging="360"/>
      </w:pPr>
      <w:r>
        <w:lastRenderedPageBreak/>
        <w:t xml:space="preserve">ФИО педагогического работника, подлежащего аттестации; </w:t>
      </w:r>
    </w:p>
    <w:p w14:paraId="45651D0C" w14:textId="77777777" w:rsidR="00CF61A6" w:rsidRDefault="00ED4A79">
      <w:pPr>
        <w:numPr>
          <w:ilvl w:val="0"/>
          <w:numId w:val="8"/>
        </w:numPr>
        <w:ind w:right="0" w:hanging="360"/>
      </w:pPr>
      <w:r>
        <w:t xml:space="preserve">должность педагогического работника; </w:t>
      </w:r>
    </w:p>
    <w:p w14:paraId="53183A83" w14:textId="77777777" w:rsidR="00CF61A6" w:rsidRDefault="00ED4A79">
      <w:pPr>
        <w:spacing w:after="0"/>
        <w:ind w:left="386" w:right="578"/>
      </w:pPr>
      <w:r>
        <w:t xml:space="preserve">дата и время проведения аттестации; дата направления представления заведующего ДОУ в аттестационную комиссию. </w:t>
      </w:r>
    </w:p>
    <w:p w14:paraId="638995AB" w14:textId="77777777" w:rsidR="00CF61A6" w:rsidRDefault="00ED4A79">
      <w:pPr>
        <w:ind w:left="11" w:right="0"/>
      </w:pPr>
      <w:r>
        <w:t xml:space="preserve">3.3. Представление заведующего ДОУ: </w:t>
      </w:r>
    </w:p>
    <w:p w14:paraId="303FB869" w14:textId="77777777" w:rsidR="00CF61A6" w:rsidRDefault="00ED4A79">
      <w:pPr>
        <w:numPr>
          <w:ilvl w:val="2"/>
          <w:numId w:val="10"/>
        </w:numPr>
        <w:ind w:right="0"/>
      </w:pPr>
      <w:r>
        <w:t xml:space="preserve">Проведение аттестации педагогических работников осуществляется на основании представления работодателя в аттестационную комиссию. </w:t>
      </w:r>
    </w:p>
    <w:p w14:paraId="17924E37" w14:textId="77777777" w:rsidR="00CF61A6" w:rsidRDefault="00ED4A79">
      <w:pPr>
        <w:numPr>
          <w:ilvl w:val="2"/>
          <w:numId w:val="10"/>
        </w:numPr>
        <w:ind w:right="0"/>
      </w:pPr>
      <w:r>
        <w:t xml:space="preserve">В представлении заведующего ДОУ должны содержаться следующие сведения о педагогическом работнике: </w:t>
      </w:r>
    </w:p>
    <w:p w14:paraId="62CF650D" w14:textId="77777777" w:rsidR="00CF61A6" w:rsidRDefault="00ED4A79">
      <w:pPr>
        <w:numPr>
          <w:ilvl w:val="0"/>
          <w:numId w:val="8"/>
        </w:numPr>
        <w:spacing w:after="11"/>
        <w:ind w:right="0" w:hanging="360"/>
      </w:pPr>
      <w:r>
        <w:t xml:space="preserve">фамилия, имя, отчество; </w:t>
      </w:r>
    </w:p>
    <w:p w14:paraId="49649217" w14:textId="77777777" w:rsidR="00CF61A6" w:rsidRDefault="00ED4A79">
      <w:pPr>
        <w:numPr>
          <w:ilvl w:val="0"/>
          <w:numId w:val="8"/>
        </w:numPr>
        <w:spacing w:after="11"/>
        <w:ind w:right="0" w:hanging="360"/>
      </w:pPr>
      <w:r>
        <w:t xml:space="preserve">наименование должности на дату проведения аттестации; </w:t>
      </w:r>
    </w:p>
    <w:p w14:paraId="32456B8D" w14:textId="77777777" w:rsidR="00CF61A6" w:rsidRDefault="00ED4A79">
      <w:pPr>
        <w:numPr>
          <w:ilvl w:val="0"/>
          <w:numId w:val="8"/>
        </w:numPr>
        <w:spacing w:after="11"/>
        <w:ind w:right="0" w:hanging="360"/>
      </w:pPr>
      <w:r>
        <w:t xml:space="preserve">дата заключения по этой должности трудового договора; </w:t>
      </w:r>
    </w:p>
    <w:p w14:paraId="2C3BC8FB" w14:textId="77777777" w:rsidR="00CF61A6" w:rsidRDefault="00ED4A79">
      <w:pPr>
        <w:numPr>
          <w:ilvl w:val="0"/>
          <w:numId w:val="8"/>
        </w:numPr>
        <w:spacing w:after="11"/>
        <w:ind w:right="0" w:hanging="360"/>
      </w:pPr>
      <w:r>
        <w:t xml:space="preserve">уровень образования и квалификация по направлению подготовки; </w:t>
      </w:r>
    </w:p>
    <w:p w14:paraId="0C9A06F9" w14:textId="77777777" w:rsidR="00CF61A6" w:rsidRDefault="00ED4A79">
      <w:pPr>
        <w:numPr>
          <w:ilvl w:val="0"/>
          <w:numId w:val="8"/>
        </w:numPr>
        <w:spacing w:after="11"/>
        <w:ind w:right="0" w:hanging="360"/>
      </w:pPr>
      <w:r>
        <w:t xml:space="preserve">информация о прохождении повышения квалификации; </w:t>
      </w:r>
    </w:p>
    <w:p w14:paraId="0C0A445E" w14:textId="77777777" w:rsidR="00CF61A6" w:rsidRDefault="00ED4A79">
      <w:pPr>
        <w:numPr>
          <w:ilvl w:val="0"/>
          <w:numId w:val="8"/>
        </w:numPr>
        <w:spacing w:after="11"/>
        <w:ind w:right="0" w:hanging="360"/>
      </w:pPr>
      <w:r>
        <w:t xml:space="preserve">результаты предыдущих аттестаций (в случае их проведения); </w:t>
      </w:r>
    </w:p>
    <w:p w14:paraId="00ED8FB0" w14:textId="77777777" w:rsidR="00CF61A6" w:rsidRDefault="00ED4A79">
      <w:pPr>
        <w:numPr>
          <w:ilvl w:val="0"/>
          <w:numId w:val="8"/>
        </w:numPr>
        <w:spacing w:after="0" w:line="246" w:lineRule="auto"/>
        <w:ind w:right="0" w:hanging="360"/>
      </w:pPr>
      <w:r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 </w:t>
      </w:r>
    </w:p>
    <w:p w14:paraId="34ADF5A1" w14:textId="77777777" w:rsidR="00CF61A6" w:rsidRDefault="00ED4A79">
      <w:pPr>
        <w:numPr>
          <w:ilvl w:val="2"/>
          <w:numId w:val="9"/>
        </w:numPr>
        <w:ind w:right="0"/>
      </w:pPr>
      <w:r>
        <w:t xml:space="preserve">Педагогический работник с представлением должен быть ознакомлен заведующим ДОУ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заведующего ДОУ. </w:t>
      </w:r>
    </w:p>
    <w:p w14:paraId="10B4FF27" w14:textId="77777777" w:rsidR="00CF61A6" w:rsidRDefault="00ED4A79">
      <w:pPr>
        <w:numPr>
          <w:ilvl w:val="2"/>
          <w:numId w:val="9"/>
        </w:numPr>
        <w:ind w:right="0"/>
      </w:pPr>
      <w:r>
        <w:t xml:space="preserve">При отказе педагогического работника от ознакомления с представлением заведующего ДОУ составляется соответствующий акт, который подписывается заведующим ДОУ и лицами, в присутствии которых составлен акт. </w:t>
      </w:r>
    </w:p>
    <w:p w14:paraId="0AAD3C19" w14:textId="77777777" w:rsidR="00CF61A6" w:rsidRDefault="00ED4A79">
      <w:pPr>
        <w:pStyle w:val="1"/>
        <w:ind w:left="240" w:right="2" w:hanging="240"/>
      </w:pPr>
      <w:r>
        <w:t>Проведение аттестации</w:t>
      </w:r>
      <w:r>
        <w:rPr>
          <w:b w:val="0"/>
        </w:rPr>
        <w:t xml:space="preserve"> </w:t>
      </w:r>
    </w:p>
    <w:p w14:paraId="32E73A66" w14:textId="77777777" w:rsidR="00CF61A6" w:rsidRDefault="00ED4A79">
      <w:pPr>
        <w:ind w:left="11" w:right="0"/>
      </w:pPr>
      <w:r>
        <w:t xml:space="preserve">4.1. Педагогический работник должен лично присутствовать при его аттестации на заседании аттестационной комиссии. </w:t>
      </w:r>
    </w:p>
    <w:p w14:paraId="6BB83CCC" w14:textId="77777777" w:rsidR="00CF61A6" w:rsidRDefault="00ED4A79">
      <w:pPr>
        <w:ind w:left="11" w:right="0"/>
      </w:pPr>
      <w: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14:paraId="16014939" w14:textId="77777777" w:rsidR="00CF61A6" w:rsidRDefault="00ED4A79">
      <w:pPr>
        <w:ind w:left="11" w:right="0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14:paraId="4A62C92D" w14:textId="77777777" w:rsidR="00CF61A6" w:rsidRDefault="00ED4A79">
      <w:pPr>
        <w:ind w:left="11" w:right="0"/>
      </w:pPr>
      <w:r>
        <w:t xml:space="preserve">4.4. Оценка деятельности аттестуемого. </w:t>
      </w:r>
    </w:p>
    <w:p w14:paraId="4ACCA966" w14:textId="77777777" w:rsidR="00CF61A6" w:rsidRDefault="00ED4A79">
      <w:pPr>
        <w:ind w:left="11" w:right="0"/>
      </w:pPr>
      <w:r>
        <w:t xml:space="preserve">4.4.1. Аттестационная комиссия рассматривает сведения о педагогическом работнике, содержащиеся в представлении заведующего ДОУ, заявление аттестуемого с соответствующим обоснованием в случае несогласия с представлением заведующего ДОУ, а также дает оценку соответствия педагогического работника квалификационным требованиям по занимаемой должности. </w:t>
      </w:r>
    </w:p>
    <w:p w14:paraId="288B9708" w14:textId="77777777" w:rsidR="00CF61A6" w:rsidRDefault="00ED4A79">
      <w:pPr>
        <w:ind w:left="11" w:right="0"/>
      </w:pPr>
      <w:r>
        <w:lastRenderedPageBreak/>
        <w:t xml:space="preserve"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</w:t>
      </w:r>
    </w:p>
    <w:p w14:paraId="0E2DD3BE" w14:textId="77777777" w:rsidR="00CF61A6" w:rsidRDefault="00ED4A79">
      <w:pPr>
        <w:ind w:left="11" w:right="0"/>
      </w:pPr>
      <w:r>
        <w:t xml:space="preserve"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учреждением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14:paraId="0F20DE98" w14:textId="77777777" w:rsidR="00CF61A6" w:rsidRDefault="00ED4A79">
      <w:pPr>
        <w:ind w:left="11" w:right="0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14:paraId="7B081407" w14:textId="77777777" w:rsidR="00CF61A6" w:rsidRDefault="00ED4A79">
      <w:pPr>
        <w:ind w:left="11" w:right="0"/>
      </w:pPr>
      <w:r>
        <w:t xml:space="preserve">4.4.5. 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ДОУ. </w:t>
      </w:r>
    </w:p>
    <w:p w14:paraId="7FF55430" w14:textId="77777777" w:rsidR="00CF61A6" w:rsidRDefault="00ED4A79">
      <w:pPr>
        <w:ind w:left="11" w:right="0"/>
      </w:pPr>
      <w:r>
        <w:t xml:space="preserve">4.5. Порядок принятия решений аттестационной комиссией. </w:t>
      </w:r>
    </w:p>
    <w:p w14:paraId="01ABBB30" w14:textId="77777777" w:rsidR="00CF61A6" w:rsidRDefault="00ED4A79">
      <w:pPr>
        <w:ind w:left="11" w:right="0"/>
      </w:pPr>
      <w:r>
        <w:t xml:space="preserve">4.5.1. По результатам аттестации педагогического работника аттестационная комиссия принимает одно из следующих решений: </w:t>
      </w:r>
    </w:p>
    <w:p w14:paraId="3438DCC1" w14:textId="77777777" w:rsidR="00CF61A6" w:rsidRDefault="00ED4A79">
      <w:pPr>
        <w:numPr>
          <w:ilvl w:val="0"/>
          <w:numId w:val="11"/>
        </w:numPr>
        <w:spacing w:after="11"/>
        <w:ind w:right="0" w:hanging="360"/>
      </w:pPr>
      <w:r>
        <w:t xml:space="preserve">соответствует занимаемой должности (указывается должность работника); </w:t>
      </w:r>
    </w:p>
    <w:p w14:paraId="0479BA6D" w14:textId="77777777" w:rsidR="00CF61A6" w:rsidRDefault="00ED4A79">
      <w:pPr>
        <w:numPr>
          <w:ilvl w:val="0"/>
          <w:numId w:val="11"/>
        </w:numPr>
        <w:spacing w:after="0"/>
        <w:ind w:right="0" w:hanging="360"/>
      </w:pPr>
      <w: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14:paraId="4CF197B3" w14:textId="77777777" w:rsidR="00CF61A6" w:rsidRDefault="00ED4A79">
      <w:pPr>
        <w:numPr>
          <w:ilvl w:val="0"/>
          <w:numId w:val="11"/>
        </w:numPr>
        <w:spacing w:after="11"/>
        <w:ind w:right="0" w:hanging="360"/>
      </w:pPr>
      <w:r>
        <w:t xml:space="preserve">не соответствует занимаемой должности (указывается должность работника). </w:t>
      </w:r>
    </w:p>
    <w:p w14:paraId="6B559F64" w14:textId="77777777" w:rsidR="00CF61A6" w:rsidRDefault="00ED4A79">
      <w:pPr>
        <w:ind w:left="11" w:right="0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14:paraId="4ED0B8B6" w14:textId="77777777" w:rsidR="00CF61A6" w:rsidRDefault="00ED4A79">
      <w:pPr>
        <w:ind w:left="11" w:right="0"/>
      </w:pPr>
      <w:r>
        <w:t xml:space="preserve">4.5.3. При равном количестве голосов членов аттестационной комиссии считается, что педагогический работник соответствует занимаемой должности. </w:t>
      </w:r>
    </w:p>
    <w:p w14:paraId="384B01D9" w14:textId="77777777" w:rsidR="00CF61A6" w:rsidRDefault="00ED4A79">
      <w:pPr>
        <w:ind w:left="11" w:right="0"/>
      </w:pPr>
      <w:r>
        <w:t xml:space="preserve">4.5.4. 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14:paraId="3092B29B" w14:textId="77777777" w:rsidR="00CF61A6" w:rsidRDefault="00ED4A79">
      <w:pPr>
        <w:ind w:left="11" w:right="0"/>
      </w:pPr>
      <w:r>
        <w:t xml:space="preserve"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14:paraId="06DAB6CF" w14:textId="77777777" w:rsidR="00CF61A6" w:rsidRDefault="00ED4A79">
      <w:pPr>
        <w:ind w:left="11" w:right="0"/>
      </w:pPr>
      <w:r>
        <w:t xml:space="preserve">4.5.6. Педагогический работник знакомится под роспись с результатами аттестации, оформленными протоколом. </w:t>
      </w:r>
    </w:p>
    <w:p w14:paraId="0FA3D627" w14:textId="77777777" w:rsidR="00CF61A6" w:rsidRDefault="00ED4A79">
      <w:pPr>
        <w:ind w:left="11" w:right="0"/>
      </w:pPr>
      <w:r>
        <w:t xml:space="preserve">4.6. Выписка из протокола. </w:t>
      </w:r>
    </w:p>
    <w:p w14:paraId="1B5B5D6D" w14:textId="77777777" w:rsidR="00CF61A6" w:rsidRDefault="00ED4A79">
      <w:pPr>
        <w:ind w:left="11" w:right="0"/>
      </w:pPr>
      <w:r>
        <w:t xml:space="preserve">4.6.1.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14:paraId="1B1BEE79" w14:textId="77777777" w:rsidR="00CF61A6" w:rsidRDefault="00ED4A79">
      <w:pPr>
        <w:ind w:left="11" w:right="0"/>
      </w:pPr>
      <w:r>
        <w:t xml:space="preserve">4.6.2. Аттестованный работник знакомится с выпиской из протокола под расписку. </w:t>
      </w:r>
    </w:p>
    <w:p w14:paraId="19986390" w14:textId="77777777" w:rsidR="00CF61A6" w:rsidRDefault="00ED4A79">
      <w:pPr>
        <w:ind w:left="11" w:right="0"/>
      </w:pPr>
      <w:r>
        <w:t xml:space="preserve">4.6.3. Выписка из протокола и представление заведующего ДОУ хранятся в личном деле педагогического работника. </w:t>
      </w:r>
    </w:p>
    <w:p w14:paraId="0630495B" w14:textId="77777777" w:rsidR="00CF61A6" w:rsidRDefault="00CF61A6">
      <w:pPr>
        <w:sectPr w:rsidR="00CF61A6" w:rsidSect="002045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48" w:bottom="1387" w:left="709" w:header="720" w:footer="709" w:gutter="0"/>
          <w:cols w:space="720"/>
          <w:titlePg/>
        </w:sectPr>
      </w:pPr>
    </w:p>
    <w:p w14:paraId="057AEAD3" w14:textId="77777777" w:rsidR="00CF61A6" w:rsidRDefault="00ED4A79">
      <w:pPr>
        <w:ind w:left="11" w:right="0"/>
      </w:pPr>
      <w:r>
        <w:lastRenderedPageBreak/>
        <w:t xml:space="preserve">4.7. Решения, принимаемые заведующим ДОУ. </w:t>
      </w:r>
    </w:p>
    <w:p w14:paraId="578F4E0F" w14:textId="77777777" w:rsidR="00CF61A6" w:rsidRDefault="00ED4A79">
      <w:pPr>
        <w:ind w:left="11" w:right="0"/>
      </w:pPr>
      <w:r>
        <w:t xml:space="preserve">4.7.1. Результаты аттестации работника представляются заведующему ДОУ не позднее чем через три дня после ее проведения. </w:t>
      </w:r>
    </w:p>
    <w:p w14:paraId="2FB27223" w14:textId="77777777" w:rsidR="00CF61A6" w:rsidRDefault="00ED4A79">
      <w:pPr>
        <w:ind w:left="11" w:right="0"/>
      </w:pPr>
      <w:r>
        <w:t xml:space="preserve"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14:paraId="6BD176A3" w14:textId="77777777" w:rsidR="00CF61A6" w:rsidRDefault="00ED4A79">
      <w:pPr>
        <w:ind w:left="11" w:right="0"/>
      </w:pPr>
      <w:r>
        <w:t xml:space="preserve"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 </w:t>
      </w:r>
    </w:p>
    <w:p w14:paraId="5DC147D2" w14:textId="77777777" w:rsidR="00CF61A6" w:rsidRDefault="00ED4A79">
      <w:pPr>
        <w:ind w:left="11" w:right="0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 </w:t>
      </w:r>
    </w:p>
    <w:p w14:paraId="5AED1FD3" w14:textId="77777777" w:rsidR="00CF61A6" w:rsidRDefault="00ED4A79">
      <w:pPr>
        <w:ind w:left="11" w:right="0"/>
      </w:pPr>
      <w:r>
        <w:t xml:space="preserve">4.8. Результаты аттестации педагогический работник вправе обжаловать в суде в соответствии с законодательством Российской Федерации. </w:t>
      </w:r>
    </w:p>
    <w:p w14:paraId="55EAC801" w14:textId="77777777" w:rsidR="00CF61A6" w:rsidRDefault="00ED4A79">
      <w:pPr>
        <w:spacing w:after="0"/>
        <w:ind w:left="0" w:right="14" w:firstLine="0"/>
      </w:pPr>
      <w:r>
        <w:rPr>
          <w:rFonts w:ascii="Calibri" w:eastAsia="Calibri" w:hAnsi="Calibri" w:cs="Calibri"/>
          <w:color w:val="000000"/>
          <w:sz w:val="22"/>
        </w:rPr>
        <w:t>4</w:t>
      </w:r>
      <w:r>
        <w:rPr>
          <w:rFonts w:ascii="Calibri" w:eastAsia="Calibri" w:hAnsi="Calibri" w:cs="Calibri"/>
          <w:color w:val="000000"/>
        </w:rPr>
        <w:t xml:space="preserve">.9. </w:t>
      </w:r>
      <w:r>
        <w:rPr>
          <w:color w:val="000000"/>
        </w:rPr>
        <w:t xml:space="preserve">Аттестационная комиссия ДОУ по представлению заведующего вправе выносить рекомендации о возможности приема на работу на должности педагогических работников </w:t>
      </w:r>
      <w:proofErr w:type="gramStart"/>
      <w:r>
        <w:rPr>
          <w:color w:val="000000"/>
        </w:rPr>
        <w:t>лиц,  не</w:t>
      </w:r>
      <w:proofErr w:type="gramEnd"/>
      <w:r>
        <w:rPr>
          <w:color w:val="000000"/>
        </w:rPr>
        <w:t xml:space="preserve">  имеющих  </w:t>
      </w:r>
      <w:proofErr w:type="spellStart"/>
      <w:r>
        <w:rPr>
          <w:color w:val="000000"/>
        </w:rPr>
        <w:t>специальнойподготовки</w:t>
      </w:r>
      <w:proofErr w:type="spellEnd"/>
      <w:r>
        <w:rPr>
          <w:color w:val="000000"/>
        </w:rPr>
        <w:t xml:space="preserve">  или  стажа  работы,  установленных  в  раздел </w:t>
      </w:r>
    </w:p>
    <w:p w14:paraId="2B07ACD9" w14:textId="77777777" w:rsidR="00CF61A6" w:rsidRDefault="00ED4A79">
      <w:pPr>
        <w:spacing w:after="10" w:line="249" w:lineRule="auto"/>
        <w:ind w:left="-5" w:right="18"/>
        <w:jc w:val="left"/>
      </w:pPr>
      <w:r>
        <w:rPr>
          <w:color w:val="000000"/>
        </w:rPr>
        <w:t>"</w:t>
      </w:r>
      <w:proofErr w:type="gramStart"/>
      <w:r>
        <w:rPr>
          <w:color w:val="000000"/>
        </w:rPr>
        <w:t>Требования  к</w:t>
      </w:r>
      <w:proofErr w:type="gramEnd"/>
      <w:r>
        <w:rPr>
          <w:color w:val="000000"/>
        </w:rPr>
        <w:t xml:space="preserve">  квалификации" раздела </w:t>
      </w:r>
    </w:p>
    <w:p w14:paraId="607EDC8B" w14:textId="77777777" w:rsidR="00CF61A6" w:rsidRDefault="00ED4A79">
      <w:pPr>
        <w:spacing w:after="10" w:line="249" w:lineRule="auto"/>
        <w:ind w:left="-5" w:right="18"/>
        <w:jc w:val="left"/>
      </w:pPr>
      <w:r>
        <w:rPr>
          <w:color w:val="000000"/>
        </w:rPr>
        <w:t>«</w:t>
      </w:r>
      <w:proofErr w:type="gramStart"/>
      <w:r>
        <w:rPr>
          <w:color w:val="000000"/>
        </w:rPr>
        <w:t>Квалификационные  характеристики</w:t>
      </w:r>
      <w:proofErr w:type="gramEnd"/>
      <w:r>
        <w:rPr>
          <w:color w:val="000000"/>
        </w:rPr>
        <w:t xml:space="preserve">  должностей  работников  образования"  Единого  к </w:t>
      </w:r>
      <w:proofErr w:type="spellStart"/>
      <w:r>
        <w:rPr>
          <w:color w:val="000000"/>
        </w:rPr>
        <w:t>валификационного</w:t>
      </w:r>
      <w:proofErr w:type="spellEnd"/>
      <w:r>
        <w:rPr>
          <w:color w:val="000000"/>
        </w:rPr>
        <w:t xml:space="preserve"> справочника должностей руководителей, специалистов и служащих и </w:t>
      </w:r>
    </w:p>
    <w:p w14:paraId="7DDFA6EB" w14:textId="77777777" w:rsidR="00CF61A6" w:rsidRDefault="00ED4A79">
      <w:pPr>
        <w:spacing w:after="148" w:line="249" w:lineRule="auto"/>
        <w:ind w:left="-5" w:right="18"/>
        <w:jc w:val="left"/>
      </w:pPr>
      <w:r>
        <w:rPr>
          <w:color w:val="000000"/>
        </w:rPr>
        <w:t>(</w:t>
      </w:r>
      <w:proofErr w:type="gramStart"/>
      <w:r>
        <w:rPr>
          <w:color w:val="000000"/>
        </w:rPr>
        <w:t>или)  профессиональными</w:t>
      </w:r>
      <w:proofErr w:type="gramEnd"/>
      <w:r>
        <w:rPr>
          <w:color w:val="000000"/>
        </w:rPr>
        <w:t xml:space="preserve"> стандартами,  но обладающих достаточным практическим  опытом и компетентностью, выполняющих качественно и в полном объеме возложенные на них должностные обязанности. </w:t>
      </w:r>
    </w:p>
    <w:p w14:paraId="08139131" w14:textId="77777777" w:rsidR="00CF61A6" w:rsidRDefault="00ED4A79">
      <w:pPr>
        <w:ind w:left="11" w:right="0"/>
      </w:pPr>
      <w:r>
        <w:t xml:space="preserve">4.10. После проведения аттестации педагогических работников ежегодно издается распоряжение (или иной акт) заведующего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ДОУ, выполнение предложений работников, поступивших в ходе аттестации. </w:t>
      </w:r>
    </w:p>
    <w:p w14:paraId="71B5B62D" w14:textId="77777777" w:rsidR="00CF61A6" w:rsidRDefault="00ED4A79">
      <w:pPr>
        <w:pStyle w:val="1"/>
        <w:ind w:left="240" w:hanging="240"/>
      </w:pPr>
      <w:r>
        <w:t>Заключительные положения</w:t>
      </w:r>
      <w:r>
        <w:rPr>
          <w:b w:val="0"/>
        </w:rPr>
        <w:t xml:space="preserve"> </w:t>
      </w:r>
    </w:p>
    <w:p w14:paraId="631AD116" w14:textId="77777777" w:rsidR="00CF61A6" w:rsidRDefault="00ED4A79">
      <w:pPr>
        <w:ind w:left="11" w:right="0"/>
      </w:pPr>
      <w:r>
        <w:t xml:space="preserve">5.1. Настоящее Положение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14:paraId="16D412D6" w14:textId="77777777" w:rsidR="00CF61A6" w:rsidRDefault="00ED4A79">
      <w:pPr>
        <w:ind w:left="11" w:right="0"/>
      </w:pPr>
      <w:r>
        <w:t>5.2. Настоящее Положение вступает в силу с момента его утверждения и действует до его отмены, изменения или замены новы</w:t>
      </w:r>
      <w:r>
        <w:rPr>
          <w:sz w:val="27"/>
        </w:rPr>
        <w:t xml:space="preserve">м. </w:t>
      </w:r>
    </w:p>
    <w:sectPr w:rsidR="00CF61A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848" w:bottom="1440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1E5E0" w14:textId="77777777" w:rsidR="00D0368B" w:rsidRDefault="00D0368B">
      <w:pPr>
        <w:spacing w:after="0" w:line="240" w:lineRule="auto"/>
      </w:pPr>
      <w:r>
        <w:separator/>
      </w:r>
    </w:p>
  </w:endnote>
  <w:endnote w:type="continuationSeparator" w:id="0">
    <w:p w14:paraId="079DB15E" w14:textId="77777777" w:rsidR="00D0368B" w:rsidRDefault="00D0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B287" w14:textId="77777777" w:rsidR="00CF61A6" w:rsidRDefault="00ED4A79">
    <w:pPr>
      <w:spacing w:after="0" w:line="259" w:lineRule="auto"/>
      <w:ind w:left="0" w:right="1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CF0A1D">
      <w:rPr>
        <w:rFonts w:ascii="Calibri" w:eastAsia="Calibri" w:hAnsi="Calibri" w:cs="Calibri"/>
        <w:noProof/>
        <w:color w:val="000000"/>
        <w:sz w:val="22"/>
      </w:rPr>
      <w:t>6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1B89A2DD" w14:textId="77777777" w:rsidR="00CF61A6" w:rsidRDefault="00ED4A7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9336" w14:textId="77777777" w:rsidR="00CF61A6" w:rsidRDefault="00ED4A79">
    <w:pPr>
      <w:spacing w:after="0" w:line="259" w:lineRule="auto"/>
      <w:ind w:left="0" w:right="1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CF0A1D">
      <w:rPr>
        <w:rFonts w:ascii="Calibri" w:eastAsia="Calibri" w:hAnsi="Calibri" w:cs="Calibri"/>
        <w:noProof/>
        <w:color w:val="000000"/>
        <w:sz w:val="22"/>
      </w:rPr>
      <w:t>7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17C75A2F" w14:textId="77777777" w:rsidR="00CF61A6" w:rsidRDefault="00ED4A7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C82C" w14:textId="77777777" w:rsidR="00CF61A6" w:rsidRDefault="00ED4A79">
    <w:pPr>
      <w:spacing w:after="0" w:line="259" w:lineRule="auto"/>
      <w:ind w:left="0" w:right="1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35CFFF3A" w14:textId="77777777" w:rsidR="00CF61A6" w:rsidRDefault="00ED4A7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8704" w14:textId="77777777" w:rsidR="00CF61A6" w:rsidRDefault="00ED4A79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FA43E5">
      <w:rPr>
        <w:rFonts w:ascii="Calibri" w:eastAsia="Calibri" w:hAnsi="Calibri" w:cs="Calibri"/>
        <w:noProof/>
        <w:color w:val="000000"/>
        <w:sz w:val="22"/>
      </w:rPr>
      <w:t>8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19BD9D04" w14:textId="77777777" w:rsidR="00CF61A6" w:rsidRDefault="00ED4A7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ABEF" w14:textId="77777777" w:rsidR="00CF61A6" w:rsidRDefault="00ED4A79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FA43E5">
      <w:rPr>
        <w:rFonts w:ascii="Calibri" w:eastAsia="Calibri" w:hAnsi="Calibri" w:cs="Calibri"/>
        <w:noProof/>
        <w:color w:val="000000"/>
        <w:sz w:val="22"/>
      </w:rPr>
      <w:t>9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4594BE33" w14:textId="77777777" w:rsidR="00CF61A6" w:rsidRDefault="00ED4A7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A108" w14:textId="77777777" w:rsidR="00CF61A6" w:rsidRDefault="00ED4A79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>
      <w:rPr>
        <w:rFonts w:ascii="Calibri" w:eastAsia="Calibri" w:hAnsi="Calibri" w:cs="Calibri"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02A182B5" w14:textId="77777777" w:rsidR="00CF61A6" w:rsidRDefault="00ED4A7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7DCE" w14:textId="77777777" w:rsidR="00D0368B" w:rsidRDefault="00D0368B">
      <w:pPr>
        <w:spacing w:after="0" w:line="240" w:lineRule="auto"/>
      </w:pPr>
      <w:r>
        <w:separator/>
      </w:r>
    </w:p>
  </w:footnote>
  <w:footnote w:type="continuationSeparator" w:id="0">
    <w:p w14:paraId="207B699E" w14:textId="77777777" w:rsidR="00D0368B" w:rsidRDefault="00D03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1D60D" w14:textId="77777777" w:rsidR="00CF61A6" w:rsidRDefault="00CF61A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CB4B" w14:textId="77777777" w:rsidR="00CF61A6" w:rsidRDefault="00ED4A79">
    <w:pPr>
      <w:spacing w:after="0" w:line="259" w:lineRule="auto"/>
      <w:ind w:left="16" w:right="0" w:firstLine="0"/>
      <w:jc w:val="left"/>
    </w:pPr>
    <w:r>
      <w:rPr>
        <w:rFonts w:ascii="Segoe UI Symbol" w:eastAsia="Segoe UI Symbol" w:hAnsi="Segoe UI Symbol" w:cs="Segoe UI Symbol"/>
        <w:sz w:val="20"/>
      </w:rPr>
      <w:t>•</w:t>
    </w:r>
    <w:r>
      <w:rPr>
        <w:rFonts w:ascii="Arial" w:eastAsia="Arial" w:hAnsi="Arial" w:cs="Arial"/>
        <w:sz w:val="20"/>
      </w:rPr>
      <w:t xml:space="preserve"> </w:t>
    </w:r>
  </w:p>
  <w:p w14:paraId="4FEBBBC9" w14:textId="77777777" w:rsidR="00CF61A6" w:rsidRDefault="00ED4A79">
    <w:pPr>
      <w:spacing w:after="0" w:line="259" w:lineRule="auto"/>
      <w:ind w:left="16" w:right="0" w:firstLine="0"/>
      <w:jc w:val="left"/>
    </w:pPr>
    <w:r>
      <w:rPr>
        <w:rFonts w:ascii="Segoe UI Symbol" w:eastAsia="Segoe UI Symbol" w:hAnsi="Segoe UI Symbol" w:cs="Segoe UI Symbol"/>
        <w:sz w:val="20"/>
      </w:rPr>
      <w:t>•</w:t>
    </w: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E539" w14:textId="77777777" w:rsidR="00CF61A6" w:rsidRDefault="00ED4A79">
    <w:pPr>
      <w:spacing w:after="0" w:line="259" w:lineRule="auto"/>
      <w:ind w:left="16" w:right="0" w:firstLine="0"/>
      <w:jc w:val="left"/>
    </w:pPr>
    <w:r>
      <w:rPr>
        <w:rFonts w:ascii="Segoe UI Symbol" w:eastAsia="Segoe UI Symbol" w:hAnsi="Segoe UI Symbol" w:cs="Segoe UI Symbol"/>
        <w:sz w:val="20"/>
      </w:rPr>
      <w:t>•</w:t>
    </w:r>
    <w:r>
      <w:rPr>
        <w:rFonts w:ascii="Arial" w:eastAsia="Arial" w:hAnsi="Arial" w:cs="Arial"/>
        <w:sz w:val="20"/>
      </w:rPr>
      <w:t xml:space="preserve"> </w:t>
    </w:r>
  </w:p>
  <w:p w14:paraId="3A77928D" w14:textId="77777777" w:rsidR="00CF61A6" w:rsidRDefault="00ED4A79">
    <w:pPr>
      <w:spacing w:after="0" w:line="259" w:lineRule="auto"/>
      <w:ind w:left="16" w:right="0" w:firstLine="0"/>
      <w:jc w:val="left"/>
    </w:pPr>
    <w:r>
      <w:rPr>
        <w:rFonts w:ascii="Segoe UI Symbol" w:eastAsia="Segoe UI Symbol" w:hAnsi="Segoe UI Symbol" w:cs="Segoe UI Symbol"/>
        <w:sz w:val="20"/>
      </w:rPr>
      <w:t>•</w:t>
    </w:r>
    <w:r>
      <w:rPr>
        <w:rFonts w:ascii="Arial" w:eastAsia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C35C" w14:textId="77777777" w:rsidR="00CF61A6" w:rsidRDefault="00CF61A6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A0F8" w14:textId="77777777" w:rsidR="00CF61A6" w:rsidRDefault="00CF61A6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1C15" w14:textId="77777777" w:rsidR="00CF61A6" w:rsidRDefault="00CF61A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4E2B"/>
    <w:multiLevelType w:val="multilevel"/>
    <w:tmpl w:val="22381AB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A264B"/>
    <w:multiLevelType w:val="hybridMultilevel"/>
    <w:tmpl w:val="98940054"/>
    <w:lvl w:ilvl="0" w:tplc="F886F68E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5AFCDA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F60310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F4DFCC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CAC73A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105EE6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64F028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84F7B0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7C8114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866CFF"/>
    <w:multiLevelType w:val="multilevel"/>
    <w:tmpl w:val="69AEA42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D5174"/>
    <w:multiLevelType w:val="multilevel"/>
    <w:tmpl w:val="1834F5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611A44"/>
    <w:multiLevelType w:val="hybridMultilevel"/>
    <w:tmpl w:val="B6068582"/>
    <w:lvl w:ilvl="0" w:tplc="393AE0BE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7671C0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7A56E6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92BF64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E4715C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80D9E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58E538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8A9140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A0DC46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E001A8"/>
    <w:multiLevelType w:val="hybridMultilevel"/>
    <w:tmpl w:val="5CF2273C"/>
    <w:lvl w:ilvl="0" w:tplc="96BE69E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AF27A">
      <w:start w:val="1"/>
      <w:numFmt w:val="lowerLetter"/>
      <w:lvlText w:val="%2"/>
      <w:lvlJc w:val="left"/>
      <w:pPr>
        <w:ind w:left="4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AA362">
      <w:start w:val="1"/>
      <w:numFmt w:val="lowerRoman"/>
      <w:lvlText w:val="%3"/>
      <w:lvlJc w:val="left"/>
      <w:pPr>
        <w:ind w:left="5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1C8916">
      <w:start w:val="1"/>
      <w:numFmt w:val="decimal"/>
      <w:lvlText w:val="%4"/>
      <w:lvlJc w:val="left"/>
      <w:pPr>
        <w:ind w:left="5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6A2638">
      <w:start w:val="1"/>
      <w:numFmt w:val="lowerLetter"/>
      <w:lvlText w:val="%5"/>
      <w:lvlJc w:val="left"/>
      <w:pPr>
        <w:ind w:left="6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AC5E4">
      <w:start w:val="1"/>
      <w:numFmt w:val="lowerRoman"/>
      <w:lvlText w:val="%6"/>
      <w:lvlJc w:val="left"/>
      <w:pPr>
        <w:ind w:left="7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1BE8">
      <w:start w:val="1"/>
      <w:numFmt w:val="decimal"/>
      <w:lvlText w:val="%7"/>
      <w:lvlJc w:val="left"/>
      <w:pPr>
        <w:ind w:left="7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4EECB8">
      <w:start w:val="1"/>
      <w:numFmt w:val="lowerLetter"/>
      <w:lvlText w:val="%8"/>
      <w:lvlJc w:val="left"/>
      <w:pPr>
        <w:ind w:left="8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02">
      <w:start w:val="1"/>
      <w:numFmt w:val="lowerRoman"/>
      <w:lvlText w:val="%9"/>
      <w:lvlJc w:val="left"/>
      <w:pPr>
        <w:ind w:left="9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D85C78"/>
    <w:multiLevelType w:val="hybridMultilevel"/>
    <w:tmpl w:val="4F1AFAD0"/>
    <w:lvl w:ilvl="0" w:tplc="967EDAE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54205E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E4D0C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840F7E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2E2988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90E530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96CC4A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4AEDDE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C81482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D56578"/>
    <w:multiLevelType w:val="multilevel"/>
    <w:tmpl w:val="08E0EF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186F14"/>
    <w:multiLevelType w:val="hybridMultilevel"/>
    <w:tmpl w:val="3432ECAE"/>
    <w:lvl w:ilvl="0" w:tplc="54440DE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64C1D2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10A7DA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FE6DDA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1C5522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0627B4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A4C53A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9C6BBA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A872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352E1F"/>
    <w:multiLevelType w:val="hybridMultilevel"/>
    <w:tmpl w:val="3878D4FE"/>
    <w:lvl w:ilvl="0" w:tplc="C3B0DF6A">
      <w:start w:val="1"/>
      <w:numFmt w:val="decimal"/>
      <w:lvlText w:val="%1)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264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B8BF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6CD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8A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4FE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21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4F0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80EA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7552B7"/>
    <w:multiLevelType w:val="hybridMultilevel"/>
    <w:tmpl w:val="E28A598E"/>
    <w:lvl w:ilvl="0" w:tplc="26D051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057D6">
      <w:start w:val="1"/>
      <w:numFmt w:val="lowerLetter"/>
      <w:lvlText w:val="%2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BA4AFA">
      <w:start w:val="1"/>
      <w:numFmt w:val="lowerRoman"/>
      <w:lvlText w:val="%3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4BCE2">
      <w:start w:val="1"/>
      <w:numFmt w:val="decimal"/>
      <w:lvlRestart w:val="0"/>
      <w:lvlText w:val="%4)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78734E">
      <w:start w:val="1"/>
      <w:numFmt w:val="lowerLetter"/>
      <w:lvlText w:val="%5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CAB37A">
      <w:start w:val="1"/>
      <w:numFmt w:val="lowerRoman"/>
      <w:lvlText w:val="%6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B232E6">
      <w:start w:val="1"/>
      <w:numFmt w:val="decimal"/>
      <w:lvlText w:val="%7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AE4F52">
      <w:start w:val="1"/>
      <w:numFmt w:val="lowerLetter"/>
      <w:lvlText w:val="%8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87D76">
      <w:start w:val="1"/>
      <w:numFmt w:val="lowerRoman"/>
      <w:lvlText w:val="%9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3A3733"/>
    <w:multiLevelType w:val="multilevel"/>
    <w:tmpl w:val="D912228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2293811">
    <w:abstractNumId w:val="4"/>
  </w:num>
  <w:num w:numId="2" w16cid:durableId="1398824198">
    <w:abstractNumId w:val="0"/>
  </w:num>
  <w:num w:numId="3" w16cid:durableId="871268140">
    <w:abstractNumId w:val="9"/>
  </w:num>
  <w:num w:numId="4" w16cid:durableId="1722247320">
    <w:abstractNumId w:val="8"/>
  </w:num>
  <w:num w:numId="5" w16cid:durableId="195697497">
    <w:abstractNumId w:val="10"/>
  </w:num>
  <w:num w:numId="6" w16cid:durableId="1194659760">
    <w:abstractNumId w:val="7"/>
  </w:num>
  <w:num w:numId="7" w16cid:durableId="937644213">
    <w:abstractNumId w:val="2"/>
  </w:num>
  <w:num w:numId="8" w16cid:durableId="719785290">
    <w:abstractNumId w:val="6"/>
  </w:num>
  <w:num w:numId="9" w16cid:durableId="1818180653">
    <w:abstractNumId w:val="3"/>
  </w:num>
  <w:num w:numId="10" w16cid:durableId="1035932103">
    <w:abstractNumId w:val="11"/>
  </w:num>
  <w:num w:numId="11" w16cid:durableId="405108349">
    <w:abstractNumId w:val="1"/>
  </w:num>
  <w:num w:numId="12" w16cid:durableId="1752116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A6"/>
    <w:rsid w:val="00166F95"/>
    <w:rsid w:val="002045A9"/>
    <w:rsid w:val="00CF0A1D"/>
    <w:rsid w:val="00CF61A6"/>
    <w:rsid w:val="00D0368B"/>
    <w:rsid w:val="00ED4A79"/>
    <w:rsid w:val="00FA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A444"/>
  <w15:docId w15:val="{BB440E42-480A-4B11-8B75-69D90265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1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222222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22222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222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A4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3E5"/>
    <w:rPr>
      <w:rFonts w:ascii="Segoe UI" w:eastAsia="Times New Roman" w:hAnsi="Segoe UI" w:cs="Segoe UI"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2560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мансуровна</dc:creator>
  <cp:keywords/>
  <cp:lastModifiedBy>Пользователь</cp:lastModifiedBy>
  <cp:revision>4</cp:revision>
  <cp:lastPrinted>2023-04-07T13:27:00Z</cp:lastPrinted>
  <dcterms:created xsi:type="dcterms:W3CDTF">2023-04-07T13:29:00Z</dcterms:created>
  <dcterms:modified xsi:type="dcterms:W3CDTF">2023-04-10T06:19:00Z</dcterms:modified>
</cp:coreProperties>
</file>